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A15EED" w:rsidRPr="00A15EED" w:rsidTr="00A15EED">
        <w:trPr>
          <w:trHeight w:val="1560"/>
        </w:trPr>
        <w:tc>
          <w:tcPr>
            <w:tcW w:w="2976" w:type="dxa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Приложение № 12</w:t>
            </w:r>
          </w:p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 решению «О бюджете </w:t>
            </w:r>
            <w:proofErr w:type="spell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сельского Аксубаевского муниц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пального района на 201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 и на плановый период 201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и 20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20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годы»</w:t>
            </w:r>
          </w:p>
          <w:p w:rsidR="00A15EED" w:rsidRPr="00A15EED" w:rsidRDefault="008712B4" w:rsidP="00402183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712B4">
              <w:rPr>
                <w:rFonts w:ascii="Times New Roman" w:hAnsi="Times New Roman"/>
                <w:sz w:val="24"/>
                <w:szCs w:val="20"/>
                <w:lang w:eastAsia="ru-RU"/>
              </w:rPr>
              <w:t>№ 48   от19.12.2017 года</w:t>
            </w:r>
            <w:bookmarkStart w:id="0" w:name="_GoBack"/>
            <w:bookmarkEnd w:id="0"/>
          </w:p>
        </w:tc>
      </w:tr>
    </w:tbl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 xml:space="preserve">Распределение бюджетных ассигнований по целевым статьям </w:t>
      </w: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 xml:space="preserve">(муниципальным  программам бюджета </w:t>
      </w:r>
      <w:proofErr w:type="spellStart"/>
      <w:r w:rsidRPr="00A15EED">
        <w:rPr>
          <w:rFonts w:ascii="Times New Roman" w:hAnsi="Times New Roman"/>
          <w:sz w:val="24"/>
          <w:szCs w:val="20"/>
          <w:lang w:eastAsia="ru-RU"/>
        </w:rPr>
        <w:t>Щербенского</w:t>
      </w:r>
      <w:proofErr w:type="spellEnd"/>
      <w:r w:rsidRPr="00A15EED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Pr="00A15EED">
        <w:rPr>
          <w:rFonts w:ascii="Times New Roman" w:hAnsi="Times New Roman"/>
          <w:sz w:val="24"/>
          <w:szCs w:val="20"/>
          <w:lang w:eastAsia="ru-RU"/>
        </w:rPr>
        <w:t>Щербе</w:t>
      </w:r>
      <w:r w:rsidRPr="00A15EED">
        <w:rPr>
          <w:rFonts w:ascii="Times New Roman" w:hAnsi="Times New Roman"/>
          <w:sz w:val="24"/>
          <w:szCs w:val="20"/>
          <w:lang w:eastAsia="ru-RU"/>
        </w:rPr>
        <w:t>н</w:t>
      </w:r>
      <w:r w:rsidRPr="00A15EED">
        <w:rPr>
          <w:rFonts w:ascii="Times New Roman" w:hAnsi="Times New Roman"/>
          <w:sz w:val="24"/>
          <w:szCs w:val="20"/>
          <w:lang w:eastAsia="ru-RU"/>
        </w:rPr>
        <w:t>ского</w:t>
      </w:r>
      <w:proofErr w:type="spellEnd"/>
      <w:r w:rsidRPr="00A15EED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на 201</w:t>
      </w:r>
      <w:r w:rsidR="00402183">
        <w:rPr>
          <w:rFonts w:ascii="Times New Roman" w:hAnsi="Times New Roman"/>
          <w:sz w:val="24"/>
          <w:szCs w:val="20"/>
          <w:lang w:eastAsia="ru-RU"/>
        </w:rPr>
        <w:t>8</w:t>
      </w:r>
      <w:r w:rsidRPr="00A15EED">
        <w:rPr>
          <w:rFonts w:ascii="Times New Roman" w:hAnsi="Times New Roman"/>
          <w:sz w:val="24"/>
          <w:szCs w:val="20"/>
          <w:lang w:eastAsia="ru-RU"/>
        </w:rPr>
        <w:t>год</w:t>
      </w: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>(тыс. рублей)</w:t>
      </w:r>
    </w:p>
    <w:tbl>
      <w:tblPr>
        <w:tblW w:w="103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A15EED" w:rsidRPr="00A15EED" w:rsidTr="00A15EED">
        <w:trPr>
          <w:trHeight w:val="517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Сумма</w:t>
            </w:r>
          </w:p>
        </w:tc>
      </w:tr>
      <w:tr w:rsidR="00A15EED" w:rsidRPr="00A15EED" w:rsidTr="00A15EED">
        <w:trPr>
          <w:trHeight w:val="51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Программа «Комплексное развитие с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стем коммунальной инфраструктуры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к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субаевского муниципального района на 2016-2020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«Благоустройство территории 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ского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Аксубаевск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го муниципального района на 2016 - 2020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129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«Уличное освещ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ние»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«Содержание кладбищ»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Щербенском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сельском пос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лении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Аксубаевском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муниципальном районе на 2016 – 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08 0 00 0000 0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Подпрограмма «Развитие клубных ко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«Развитие совр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менного музыкального искусства»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Обеспечение деятельности клубов и кул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турно-досуговых центров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497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Подрограмма</w:t>
            </w:r>
            <w:proofErr w:type="spellEnd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по профилактике терроризма и экстремизма на территории </w:t>
            </w:r>
            <w:proofErr w:type="spellStart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Щербенск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го</w:t>
            </w:r>
            <w:proofErr w:type="spellEnd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сельского поселения Аксубаевского м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ниципального района на 2016-2020 годы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«Проведение пр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чих мероприятий в области культуры»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99 0 00 0000 0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высшего должностн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Резервный фонд исполнительного комит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Резервные фонды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Обеспечение деятельности подведо</w:t>
            </w: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м</w:t>
            </w: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ственных учреждений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233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Межбюджетные трансферты, передава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мые бюджетам муниципальных образов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ний на осуществление части полномочий 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по решению вопросов местного значения в соответствии с заключенными соглашен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ями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Cs/>
                <w:iCs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нов финансового (финансово-бюджетного) надзора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Осуществление первичного воинского учета на территориях, где отсутствуют в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енные комиссариаты за счет средств фед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73,4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71,6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B03B39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71,6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Мобилизационная и вневойсковая подг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товка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Государственная регистрация актов гра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данского состояния за счет средств фед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Всего расходов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1938,2</w:t>
            </w:r>
          </w:p>
        </w:tc>
      </w:tr>
    </w:tbl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8F2424" w:rsidRPr="00A15EED" w:rsidRDefault="008F2424" w:rsidP="00A15EED"/>
    <w:sectPr w:rsidR="008F2424" w:rsidRPr="00A15EED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A2" w:rsidRDefault="00A16CA2" w:rsidP="00183A23">
      <w:pPr>
        <w:spacing w:after="0" w:line="240" w:lineRule="auto"/>
      </w:pPr>
      <w:r>
        <w:separator/>
      </w:r>
    </w:p>
  </w:endnote>
  <w:endnote w:type="continuationSeparator" w:id="0">
    <w:p w:rsidR="00A16CA2" w:rsidRDefault="00A16CA2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A2" w:rsidRDefault="00A16CA2" w:rsidP="00183A23">
      <w:pPr>
        <w:spacing w:after="0" w:line="240" w:lineRule="auto"/>
      </w:pPr>
      <w:r>
        <w:separator/>
      </w:r>
    </w:p>
  </w:footnote>
  <w:footnote w:type="continuationSeparator" w:id="0">
    <w:p w:rsidR="00A16CA2" w:rsidRDefault="00A16CA2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424" w:rsidRDefault="008F242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8712B4"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8F2424" w:rsidRDefault="008F24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56A3"/>
    <w:rsid w:val="000962A7"/>
    <w:rsid w:val="000A1078"/>
    <w:rsid w:val="000A691E"/>
    <w:rsid w:val="000A7264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64B0B"/>
    <w:rsid w:val="002759F6"/>
    <w:rsid w:val="00275BD0"/>
    <w:rsid w:val="002778E0"/>
    <w:rsid w:val="0028102C"/>
    <w:rsid w:val="00294AF9"/>
    <w:rsid w:val="002A1C58"/>
    <w:rsid w:val="002A2756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2183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34FA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54CCE"/>
    <w:rsid w:val="00762B91"/>
    <w:rsid w:val="00763BB1"/>
    <w:rsid w:val="00770F55"/>
    <w:rsid w:val="007724D4"/>
    <w:rsid w:val="00776BC1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523D1"/>
    <w:rsid w:val="008543F1"/>
    <w:rsid w:val="00854AE2"/>
    <w:rsid w:val="00854E8D"/>
    <w:rsid w:val="0085699D"/>
    <w:rsid w:val="00860F1F"/>
    <w:rsid w:val="008712B4"/>
    <w:rsid w:val="0087546C"/>
    <w:rsid w:val="00876A51"/>
    <w:rsid w:val="00881A14"/>
    <w:rsid w:val="00886DD0"/>
    <w:rsid w:val="00887AB5"/>
    <w:rsid w:val="00892B04"/>
    <w:rsid w:val="0089409E"/>
    <w:rsid w:val="00895AE5"/>
    <w:rsid w:val="0089789F"/>
    <w:rsid w:val="008A00B0"/>
    <w:rsid w:val="008A5856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5EED"/>
    <w:rsid w:val="00A16CA2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3B39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15D0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515F"/>
    <w:rsid w:val="00C55934"/>
    <w:rsid w:val="00C66378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CD6"/>
    <w:rsid w:val="00F500B2"/>
    <w:rsid w:val="00F51A21"/>
    <w:rsid w:val="00F52875"/>
    <w:rsid w:val="00F608CC"/>
    <w:rsid w:val="00F63982"/>
    <w:rsid w:val="00F815DB"/>
    <w:rsid w:val="00F81F9F"/>
    <w:rsid w:val="00F82250"/>
    <w:rsid w:val="00F851F4"/>
    <w:rsid w:val="00FA04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8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1162</Words>
  <Characters>6628</Characters>
  <Application>Microsoft Office Word</Application>
  <DocSecurity>0</DocSecurity>
  <Lines>55</Lines>
  <Paragraphs>15</Paragraphs>
  <ScaleCrop>false</ScaleCrop>
  <Company/>
  <LinksUpToDate>false</LinksUpToDate>
  <CharactersWithSpaces>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18</cp:revision>
  <cp:lastPrinted>2015-09-17T13:03:00Z</cp:lastPrinted>
  <dcterms:created xsi:type="dcterms:W3CDTF">2016-10-20T13:30:00Z</dcterms:created>
  <dcterms:modified xsi:type="dcterms:W3CDTF">2017-12-29T08:37:00Z</dcterms:modified>
</cp:coreProperties>
</file>